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left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Operations executive</w:t>
      </w:r>
    </w:p>
    <w:p>
      <w:pPr>
        <w:pStyle w:val="TextBody"/>
        <w:bidi w:val="0"/>
        <w:jc w:val="left"/>
        <w:rPr>
          <w:rFonts w:ascii="Bitstream Charter" w:hAnsi="Bitstream Charter"/>
        </w:rPr>
      </w:pPr>
      <w:r>
        <w:rPr>
          <w:rFonts w:ascii="Bitstream Charter" w:hAnsi="Bitstream Charter"/>
        </w:rPr>
        <w:t>Experience - Fresher</w:t>
      </w:r>
    </w:p>
    <w:p>
      <w:pPr>
        <w:pStyle w:val="TextBody"/>
        <w:bidi w:val="0"/>
        <w:jc w:val="left"/>
        <w:rPr>
          <w:rFonts w:ascii="Bitstream Charter" w:hAnsi="Bitstream Charter"/>
          <w:color w:val="000000"/>
        </w:rPr>
      </w:pPr>
      <w:r>
        <w:rPr>
          <w:rFonts w:ascii="Bitstream Charter" w:hAnsi="Bitstream Charter"/>
          <w:color w:val="000000"/>
        </w:rPr>
        <w:t>Location - Pan India</w:t>
        <w:br/>
        <w:br/>
        <w:t>CTC- Negotiable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before="0" w:after="0"/>
        <w:ind w:left="756" w:right="0" w:hanging="0"/>
        <w:jc w:val="both"/>
        <w:rPr/>
      </w:pPr>
      <w:r>
        <w:rPr/>
      </w:r>
    </w:p>
    <w:p>
      <w:pPr>
        <w:pStyle w:val="Heading2"/>
        <w:bidi w:val="0"/>
        <w:jc w:val="left"/>
        <w:rPr/>
      </w:pPr>
      <w:r>
        <w:rPr/>
        <w:t>Job Responsibilities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Provide relevant data and analysis to the operations team throughout the supply chain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Responsible for harmonizing and monitoring supply chain operations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Take responsibility for the success or failure of material shipping and delivery schedule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Monitor deliveries and ensure customer satisfaction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Responsible for maintaining accurate logs of all transportation and goods.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/>
      </w:r>
    </w:p>
    <w:p>
      <w:pPr>
        <w:pStyle w:val="Heading3"/>
        <w:bidi w:val="0"/>
        <w:jc w:val="left"/>
        <w:rPr/>
      </w:pPr>
      <w:bookmarkStart w:id="0" w:name="cashier-requirements"/>
      <w:bookmarkEnd w:id="0"/>
      <w:r>
        <w:rPr/>
        <w:t>Requirements: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High School Diploma or equivalent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High level of energy with strong customer service skills.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/>
        <w:t xml:space="preserve">Ready to relocate in PAN India.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Bitstream Charter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93</Words>
  <Characters>533</Characters>
  <CharactersWithSpaces>613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2023-10-26T14:52:17Z</dcterms:created>
  <dc:creator/>
  <dc:description/>
  <dc:language>en-IN</dc:language>
  <cp:lastModifiedBy/>
  <dcterms:modified xsi:type="dcterms:W3CDTF">2023-10-26T14:53:13Z</dcterms:modified>
  <cp:revision>1</cp:revision>
  <dc:subject/>
  <dc:title/>
</cp:coreProperties>
</file>