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222222"/>
        </w:rPr>
      </w:pPr>
      <w:r w:rsidDel="00000000" w:rsidR="00000000" w:rsidRPr="00000000">
        <w:rPr>
          <w:b w:val="1"/>
          <w:rtl w:val="0"/>
        </w:rPr>
        <w:t xml:space="preserve">AC Technician Job - Urban Company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Criteria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hd w:fill="ffffff" w:val="clear"/>
        <w:spacing w:after="0" w:afterAutospacing="0" w:before="200" w:lineRule="auto"/>
        <w:ind w:left="9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Age Range: 20 - 45 Yrs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Basic Communication Skills:The technician should be able to read and type in Hinglish.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Mandatory Documentation:The technician must have an Aadhaar card, Bike,PAN card and a smartphone.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9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Experience and Skillset: Minimum 1 year of experience in AC-related work..</w:t>
        <w:br w:type="textWrapping"/>
        <w:t xml:space="preserve">Knowledge in the following areas is required: Gas charging, Repairing ,Wiring, Servicing and Installation and uninstallation (optional).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200" w:before="0" w:beforeAutospacing="0" w:lineRule="auto"/>
        <w:ind w:left="9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Qualification required: No fixed bar, should know to type and read hinglish and can use a smartphone.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 of Joining: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20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Monthly Earnings: 80K- 1 Lac Guaranteed Income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Guarantee of 250 jobs in a season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3 lacs accidental insurance.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Payout cycle- 3 times a week(Monday, Wed, Friday)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Work within the same area in a range of 5 - 8 Kms.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Work Flexibility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Commission based work(80% Partner, 20% UC commission), Earnings according to the work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00" w:before="0" w:beforeAutospacing="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Off season work given (Geyser and Air purifier</w:t>
      </w:r>
      <w:r w:rsidDel="00000000" w:rsidR="00000000" w:rsidRPr="00000000">
        <w:rPr>
          <w:color w:val="222222"/>
          <w:rtl w:val="0"/>
        </w:rPr>
        <w:t xml:space="preserve">)</w:t>
      </w:r>
      <w:r w:rsidDel="00000000" w:rsidR="00000000" w:rsidRPr="00000000">
        <w:rPr>
          <w:b w:val="1"/>
          <w:color w:val="222222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0">
      <w:pPr>
        <w:rPr>
          <w:b w:val="1"/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